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607A" w14:textId="0600540D" w:rsidR="00521BE0" w:rsidRPr="00521BE0" w:rsidRDefault="00521BE0" w:rsidP="00521BE0">
      <w:pPr>
        <w:pBdr>
          <w:bottom w:val="thickThinSmallGap" w:sz="24" w:space="1" w:color="auto"/>
        </w:pBd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sz w:val="40"/>
          <w:szCs w:val="40"/>
          <w14:ligatures w14:val="none"/>
        </w:rPr>
      </w:pPr>
      <w:r>
        <w:rPr>
          <w:rFonts w:eastAsia="Times New Roman" w:hint="cs"/>
          <w:b/>
          <w:bCs/>
          <w:color w:val="000000"/>
          <w:kern w:val="0"/>
          <w:sz w:val="40"/>
          <w:szCs w:val="40"/>
          <w:cs/>
          <w14:ligatures w14:val="none"/>
        </w:rPr>
        <w:t>วิสัยทัศน์ พันธกิจ เป้าประสงค์ กลยุทธ์</w:t>
      </w:r>
      <w:r w:rsidRPr="00521BE0">
        <w:rPr>
          <w:rFonts w:eastAsia="Times New Roman"/>
          <w:b/>
          <w:bCs/>
          <w:color w:val="000000"/>
          <w:kern w:val="0"/>
          <w:sz w:val="40"/>
          <w:szCs w:val="40"/>
          <w:cs/>
          <w14:ligatures w14:val="none"/>
        </w:rPr>
        <w:t xml:space="preserve"> ปี 256</w:t>
      </w:r>
      <w:r w:rsidRPr="00521BE0">
        <w:rPr>
          <w:rFonts w:eastAsia="Times New Roman" w:hint="cs"/>
          <w:b/>
          <w:bCs/>
          <w:color w:val="000000"/>
          <w:kern w:val="0"/>
          <w:sz w:val="40"/>
          <w:szCs w:val="40"/>
          <w:cs/>
          <w14:ligatures w14:val="none"/>
        </w:rPr>
        <w:t>9</w:t>
      </w:r>
      <w:r w:rsidRPr="00521BE0">
        <w:rPr>
          <w:rFonts w:eastAsia="Times New Roman"/>
          <w:b/>
          <w:bCs/>
          <w:color w:val="000000"/>
          <w:kern w:val="0"/>
          <w:sz w:val="40"/>
          <w:szCs w:val="40"/>
          <w:cs/>
          <w14:ligatures w14:val="none"/>
        </w:rPr>
        <w:t xml:space="preserve"> – 25</w:t>
      </w:r>
      <w:r w:rsidRPr="00521BE0">
        <w:rPr>
          <w:rFonts w:eastAsia="Times New Roman" w:hint="cs"/>
          <w:b/>
          <w:bCs/>
          <w:color w:val="000000"/>
          <w:kern w:val="0"/>
          <w:sz w:val="40"/>
          <w:szCs w:val="40"/>
          <w:cs/>
          <w14:ligatures w14:val="none"/>
        </w:rPr>
        <w:t>79</w:t>
      </w:r>
    </w:p>
    <w:p w14:paraId="7C33FD36" w14:textId="77777777" w:rsidR="00521BE0" w:rsidRPr="00521BE0" w:rsidRDefault="00521BE0" w:rsidP="00521BE0">
      <w:pPr>
        <w:pBdr>
          <w:bottom w:val="thickThinSmallGap" w:sz="24" w:space="1" w:color="auto"/>
        </w:pBd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sz w:val="40"/>
          <w:szCs w:val="40"/>
          <w:cs/>
          <w14:ligatures w14:val="none"/>
        </w:rPr>
      </w:pPr>
      <w:r w:rsidRPr="00521BE0">
        <w:rPr>
          <w:rFonts w:eastAsia="Times New Roman"/>
          <w:b/>
          <w:bCs/>
          <w:color w:val="000000"/>
          <w:kern w:val="0"/>
          <w:sz w:val="40"/>
          <w:szCs w:val="40"/>
          <w:cs/>
          <w14:ligatures w14:val="none"/>
        </w:rPr>
        <w:t>โรงเรียนลำปางกัลยาณี</w:t>
      </w:r>
    </w:p>
    <w:p w14:paraId="7185F919" w14:textId="77777777" w:rsidR="00521BE0" w:rsidRPr="00521BE0" w:rsidRDefault="00521BE0" w:rsidP="00521BE0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sz w:val="14"/>
          <w:szCs w:val="14"/>
          <w14:ligatures w14:val="none"/>
        </w:rPr>
      </w:pPr>
    </w:p>
    <w:p w14:paraId="3BB23748" w14:textId="77777777" w:rsidR="00521BE0" w:rsidRPr="00521BE0" w:rsidRDefault="00521BE0" w:rsidP="00521BE0">
      <w:pPr>
        <w:spacing w:after="0" w:line="240" w:lineRule="auto"/>
        <w:rPr>
          <w:rFonts w:eastAsia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21BE0">
        <w:rPr>
          <w:rFonts w:eastAsia="Times New Roman"/>
          <w:b/>
          <w:bCs/>
          <w:color w:val="000000"/>
          <w:kern w:val="0"/>
          <w:sz w:val="36"/>
          <w:szCs w:val="36"/>
          <w:cs/>
          <w14:ligatures w14:val="none"/>
        </w:rPr>
        <w:t>วิสัยทัศน์</w:t>
      </w:r>
    </w:p>
    <w:p w14:paraId="3EFFA118" w14:textId="77777777" w:rsidR="00521BE0" w:rsidRPr="00521BE0" w:rsidRDefault="00521BE0" w:rsidP="00521BE0">
      <w:pPr>
        <w:spacing w:after="0" w:line="240" w:lineRule="auto"/>
        <w:ind w:firstLine="720"/>
        <w:rPr>
          <w:rFonts w:eastAsia="Times New Roman"/>
          <w:color w:val="000000"/>
          <w:kern w:val="0"/>
          <w:sz w:val="28"/>
          <w:szCs w:val="28"/>
          <w:cs/>
          <w14:ligatures w14:val="none"/>
        </w:rPr>
      </w:pPr>
      <w:r w:rsidRPr="00521BE0">
        <w:rPr>
          <w:rFonts w:eastAsia="Times New Roman"/>
          <w:color w:val="000000"/>
          <w:kern w:val="0"/>
          <w:cs/>
          <w14:ligatures w14:val="none"/>
        </w:rPr>
        <w:t>มุ่งพัฒนาให้ผู้เรียนมีคุณภาพ เป็นคนดี มีความสุข มีทักษะที่จำเป็นของโลกยุคใหม่</w:t>
      </w:r>
    </w:p>
    <w:p w14:paraId="6FD3EAAF" w14:textId="77777777" w:rsidR="00521BE0" w:rsidRPr="00521BE0" w:rsidRDefault="00521BE0" w:rsidP="00521BE0">
      <w:pPr>
        <w:spacing w:after="0" w:line="240" w:lineRule="auto"/>
        <w:rPr>
          <w:rFonts w:eastAsia="Times New Roman"/>
          <w:color w:val="000000"/>
          <w:kern w:val="0"/>
          <w:sz w:val="28"/>
          <w:szCs w:val="28"/>
          <w14:ligatures w14:val="none"/>
        </w:rPr>
      </w:pPr>
    </w:p>
    <w:p w14:paraId="2FDF3B07" w14:textId="77777777" w:rsidR="00521BE0" w:rsidRPr="00521BE0" w:rsidRDefault="00521BE0" w:rsidP="00521BE0">
      <w:pPr>
        <w:spacing w:after="0" w:line="240" w:lineRule="auto"/>
        <w:rPr>
          <w:rFonts w:eastAsia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21BE0">
        <w:rPr>
          <w:rFonts w:eastAsia="Times New Roman"/>
          <w:b/>
          <w:bCs/>
          <w:color w:val="000000"/>
          <w:kern w:val="0"/>
          <w:sz w:val="36"/>
          <w:szCs w:val="36"/>
          <w:cs/>
          <w14:ligatures w14:val="none"/>
        </w:rPr>
        <w:t>พันธกิจ</w:t>
      </w:r>
    </w:p>
    <w:p w14:paraId="21E85456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1.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พัฒนาผู้เรียนให้มีคุณภาพ เป็นคนดี มีความ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สุข</w:t>
      </w:r>
      <w:r w:rsidRPr="00521BE0">
        <w:rPr>
          <w:rFonts w:eastAsia="Times New Roman"/>
          <w:color w:val="000000"/>
          <w:kern w:val="0"/>
          <w:cs/>
          <w14:ligatures w14:val="none"/>
        </w:rPr>
        <w:t>และ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มี</w:t>
      </w:r>
      <w:r w:rsidRPr="00521BE0">
        <w:rPr>
          <w:rFonts w:eastAsia="Times New Roman"/>
          <w:color w:val="000000"/>
          <w:kern w:val="0"/>
          <w:cs/>
          <w14:ligatures w14:val="none"/>
        </w:rPr>
        <w:t>ทักษะ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ที่จำเป็นของโลกยุคใหม่</w:t>
      </w:r>
    </w:p>
    <w:p w14:paraId="68F82415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2.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พัฒนาครูและบุคลากรในสถานศึกษาให้มีคุณภาพ</w:t>
      </w:r>
    </w:p>
    <w:p w14:paraId="128D265A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3.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พัฒนาระบบบริหารจัดการศึกษา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ให้มีประสิทธิภาพ</w:t>
      </w:r>
      <w:r w:rsidRPr="00521BE0">
        <w:rPr>
          <w:rFonts w:eastAsia="Times New Roman"/>
          <w:color w:val="000000"/>
          <w:kern w:val="0"/>
          <w:cs/>
          <w14:ligatures w14:val="none"/>
        </w:rPr>
        <w:t>ตามหลักธรรมา</w:t>
      </w:r>
      <w:proofErr w:type="spellStart"/>
      <w:r w:rsidRPr="00521BE0">
        <w:rPr>
          <w:rFonts w:eastAsia="Times New Roman"/>
          <w:color w:val="000000"/>
          <w:kern w:val="0"/>
          <w:cs/>
          <w14:ligatures w14:val="none"/>
        </w:rPr>
        <w:t>ภิ</w:t>
      </w:r>
      <w:proofErr w:type="spellEnd"/>
      <w:r w:rsidRPr="00521BE0">
        <w:rPr>
          <w:rFonts w:eastAsia="Times New Roman"/>
          <w:color w:val="000000"/>
          <w:kern w:val="0"/>
          <w:cs/>
          <w14:ligatures w14:val="none"/>
        </w:rPr>
        <w:t>บาล</w:t>
      </w:r>
    </w:p>
    <w:p w14:paraId="4C0513AD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:cs/>
          <w14:ligatures w14:val="none"/>
        </w:rPr>
        <w:t xml:space="preserve">4.  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 xml:space="preserve"> </w:t>
      </w:r>
      <w:r w:rsidRPr="00521BE0">
        <w:rPr>
          <w:rFonts w:eastAsia="Times New Roman"/>
          <w:color w:val="000000"/>
          <w:kern w:val="0"/>
          <w:cs/>
          <w14:ligatures w14:val="none"/>
        </w:rPr>
        <w:t>พัฒนาระบบบริหารจัดการโดยใช้เทคโนโลยี</w:t>
      </w:r>
    </w:p>
    <w:p w14:paraId="79D0AA89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 w:hint="cs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:cs/>
          <w14:ligatures w14:val="none"/>
        </w:rPr>
        <w:t>5</w:t>
      </w:r>
      <w:r w:rsidRPr="00521BE0">
        <w:rPr>
          <w:rFonts w:eastAsia="Times New Roman"/>
          <w:color w:val="000000"/>
          <w:kern w:val="0"/>
          <w14:ligatures w14:val="none"/>
        </w:rPr>
        <w:t xml:space="preserve">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ส่งเสริมให้ทุกภาคส่วนมีส่วนร่วมในการจัดการศึกษา</w:t>
      </w:r>
    </w:p>
    <w:p w14:paraId="552B500A" w14:textId="77777777" w:rsidR="00521BE0" w:rsidRPr="00521BE0" w:rsidRDefault="00521BE0" w:rsidP="00521BE0">
      <w:pPr>
        <w:spacing w:after="0" w:line="240" w:lineRule="auto"/>
        <w:rPr>
          <w:rFonts w:eastAsia="Cordia New"/>
          <w:color w:val="000000"/>
          <w:kern w:val="0"/>
          <w:sz w:val="28"/>
          <w:szCs w:val="28"/>
          <w14:ligatures w14:val="none"/>
        </w:rPr>
      </w:pPr>
    </w:p>
    <w:p w14:paraId="79AA7CA6" w14:textId="77777777" w:rsidR="00521BE0" w:rsidRPr="00521BE0" w:rsidRDefault="00521BE0" w:rsidP="00521BE0">
      <w:pPr>
        <w:spacing w:after="0" w:line="240" w:lineRule="auto"/>
        <w:rPr>
          <w:rFonts w:eastAsia="Cordia New"/>
          <w:b/>
          <w:bCs/>
          <w:color w:val="000000"/>
          <w:kern w:val="0"/>
          <w:sz w:val="28"/>
          <w:szCs w:val="36"/>
          <w14:ligatures w14:val="none"/>
        </w:rPr>
      </w:pPr>
      <w:r w:rsidRPr="00521BE0">
        <w:rPr>
          <w:rFonts w:eastAsia="Cordia New"/>
          <w:b/>
          <w:bCs/>
          <w:color w:val="000000"/>
          <w:kern w:val="0"/>
          <w:sz w:val="28"/>
          <w:szCs w:val="36"/>
          <w:cs/>
          <w14:ligatures w14:val="none"/>
        </w:rPr>
        <w:t>เป้าประสงค์</w:t>
      </w:r>
    </w:p>
    <w:p w14:paraId="1C7CF786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1. </w:t>
      </w:r>
      <w:r w:rsidRPr="00521BE0">
        <w:rPr>
          <w:rFonts w:eastAsia="Times New Roman"/>
          <w:color w:val="000000"/>
          <w:kern w:val="0"/>
          <w14:ligatures w14:val="none"/>
        </w:rPr>
        <w:tab/>
      </w:r>
      <w:r w:rsidRPr="00521BE0">
        <w:rPr>
          <w:rFonts w:eastAsia="Times New Roman"/>
          <w:color w:val="000000"/>
          <w:kern w:val="0"/>
          <w:cs/>
          <w14:ligatures w14:val="none"/>
        </w:rPr>
        <w:t>ผู้เรียนมีคุณธรรม จริยธรรม โดยยึดหลักปรัชญาของเศรษฐกิจพอเพียง</w:t>
      </w:r>
    </w:p>
    <w:p w14:paraId="0130960B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2.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ผู้เรียนน้อมนำพระบรมราโชบายด้านการศึกษามาสู่การปฏิบัติ</w:t>
      </w:r>
    </w:p>
    <w:p w14:paraId="3FF8C69D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:cs/>
          <w14:ligatures w14:val="none"/>
        </w:rPr>
        <w:t xml:space="preserve">3.  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 xml:space="preserve"> </w:t>
      </w:r>
      <w:r w:rsidRPr="00521BE0">
        <w:rPr>
          <w:rFonts w:eastAsia="Times New Roman"/>
          <w:color w:val="000000"/>
          <w:kern w:val="0"/>
          <w:cs/>
          <w14:ligatures w14:val="none"/>
        </w:rPr>
        <w:t>ผู้เรียนมีผลสัมฤทธิ์ทางการเรียนเพิ่มขึ้น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 xml:space="preserve"> และ</w:t>
      </w:r>
      <w:r w:rsidRPr="00521BE0">
        <w:rPr>
          <w:rFonts w:eastAsia="Times New Roman"/>
          <w:color w:val="000000"/>
          <w:kern w:val="0"/>
          <w:cs/>
          <w14:ligatures w14:val="none"/>
        </w:rPr>
        <w:t>มีทักษะ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ที่จำเป็นของโลกยุคใหม่</w:t>
      </w:r>
    </w:p>
    <w:p w14:paraId="45E84BBA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right="-64"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4.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ครูและบุคลากรทางการศึกษามีความเชี่ยวชาญทางวิชาชีพและสมรรถนะด้านเทคโนโลยี</w:t>
      </w:r>
    </w:p>
    <w:p w14:paraId="7BAE09F0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5.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สถานศึกษามีระบบบริหารจัดการศึกษา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ที่มีประสิทธิภาพ</w:t>
      </w:r>
      <w:r w:rsidRPr="00521BE0">
        <w:rPr>
          <w:rFonts w:eastAsia="Times New Roman"/>
          <w:color w:val="000000"/>
          <w:kern w:val="0"/>
          <w:cs/>
          <w14:ligatures w14:val="none"/>
        </w:rPr>
        <w:t>ตามหลักธรรมา</w:t>
      </w:r>
      <w:proofErr w:type="spellStart"/>
      <w:r w:rsidRPr="00521BE0">
        <w:rPr>
          <w:rFonts w:eastAsia="Times New Roman"/>
          <w:color w:val="000000"/>
          <w:kern w:val="0"/>
          <w:cs/>
          <w14:ligatures w14:val="none"/>
        </w:rPr>
        <w:t>ภิ</w:t>
      </w:r>
      <w:proofErr w:type="spellEnd"/>
      <w:r w:rsidRPr="00521BE0">
        <w:rPr>
          <w:rFonts w:eastAsia="Times New Roman"/>
          <w:color w:val="000000"/>
          <w:kern w:val="0"/>
          <w:cs/>
          <w14:ligatures w14:val="none"/>
        </w:rPr>
        <w:t>บาล</w:t>
      </w:r>
    </w:p>
    <w:p w14:paraId="5EC0478D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14:ligatures w14:val="none"/>
        </w:rPr>
      </w:pPr>
      <w:r w:rsidRPr="00521BE0">
        <w:rPr>
          <w:rFonts w:eastAsia="Times New Roman" w:hint="cs"/>
          <w:color w:val="000000"/>
          <w:kern w:val="0"/>
          <w:cs/>
          <w14:ligatures w14:val="none"/>
        </w:rPr>
        <w:t>6</w:t>
      </w:r>
      <w:r w:rsidRPr="00521BE0">
        <w:rPr>
          <w:rFonts w:eastAsia="Times New Roman"/>
          <w:color w:val="000000"/>
          <w:kern w:val="0"/>
          <w:cs/>
          <w14:ligatures w14:val="none"/>
        </w:rPr>
        <w:t>.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สถานศึกษามีระบบเทคโนโลยีสารสนเทศที่มีประสิทธิภาพ</w:t>
      </w:r>
    </w:p>
    <w:p w14:paraId="1185E6BC" w14:textId="77777777" w:rsidR="00521BE0" w:rsidRPr="00521BE0" w:rsidRDefault="00521BE0" w:rsidP="00521BE0">
      <w:pPr>
        <w:spacing w:after="0" w:line="240" w:lineRule="auto"/>
        <w:ind w:firstLine="720"/>
        <w:rPr>
          <w:rFonts w:eastAsia="Cordia New"/>
          <w:color w:val="000000"/>
          <w:kern w:val="0"/>
          <w:sz w:val="28"/>
          <w:szCs w:val="28"/>
          <w14:ligatures w14:val="none"/>
        </w:rPr>
      </w:pPr>
      <w:r w:rsidRPr="00521BE0">
        <w:rPr>
          <w:rFonts w:eastAsia="Times New Roman" w:hint="cs"/>
          <w:color w:val="000000"/>
          <w:kern w:val="0"/>
          <w:cs/>
          <w14:ligatures w14:val="none"/>
        </w:rPr>
        <w:t>7</w:t>
      </w:r>
      <w:r w:rsidRPr="00521BE0">
        <w:rPr>
          <w:rFonts w:eastAsia="Times New Roman"/>
          <w:color w:val="000000"/>
          <w:kern w:val="0"/>
          <w:cs/>
          <w14:ligatures w14:val="none"/>
        </w:rPr>
        <w:t>.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 xml:space="preserve">   </w:t>
      </w:r>
      <w:r w:rsidRPr="00521BE0">
        <w:rPr>
          <w:rFonts w:eastAsia="Times New Roman"/>
          <w:color w:val="000000"/>
          <w:kern w:val="0"/>
          <w:cs/>
          <w14:ligatures w14:val="none"/>
        </w:rPr>
        <w:t>เครือข่ายความร่วมมือทุกภาคส่วนมีส่วนร่วมในการจัดการศึกษาอย่างมีประสิทธิภาพ</w:t>
      </w:r>
    </w:p>
    <w:p w14:paraId="58F16D19" w14:textId="77777777" w:rsidR="00521BE0" w:rsidRPr="00521BE0" w:rsidRDefault="00521BE0" w:rsidP="00521BE0">
      <w:pPr>
        <w:spacing w:after="0" w:line="240" w:lineRule="auto"/>
        <w:rPr>
          <w:rFonts w:eastAsia="Cordia New"/>
          <w:color w:val="000000"/>
          <w:kern w:val="0"/>
          <w:sz w:val="28"/>
          <w:szCs w:val="28"/>
          <w14:ligatures w14:val="none"/>
        </w:rPr>
      </w:pPr>
    </w:p>
    <w:p w14:paraId="40F337C4" w14:textId="77777777" w:rsidR="00521BE0" w:rsidRPr="00521BE0" w:rsidRDefault="00521BE0" w:rsidP="00521BE0">
      <w:pPr>
        <w:spacing w:after="0" w:line="240" w:lineRule="auto"/>
        <w:rPr>
          <w:rFonts w:eastAsia="Cordia New"/>
          <w:b/>
          <w:bCs/>
          <w:color w:val="000000"/>
          <w:kern w:val="0"/>
          <w:sz w:val="28"/>
          <w:szCs w:val="36"/>
          <w14:ligatures w14:val="none"/>
        </w:rPr>
      </w:pPr>
      <w:r w:rsidRPr="00521BE0">
        <w:rPr>
          <w:rFonts w:eastAsia="Cordia New"/>
          <w:b/>
          <w:bCs/>
          <w:color w:val="000000"/>
          <w:kern w:val="0"/>
          <w:sz w:val="28"/>
          <w:szCs w:val="36"/>
          <w:cs/>
          <w14:ligatures w14:val="none"/>
        </w:rPr>
        <w:t>กลยุทธ์</w:t>
      </w:r>
    </w:p>
    <w:p w14:paraId="4DAF3251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1. </w:t>
      </w:r>
      <w:r w:rsidRPr="00521BE0">
        <w:rPr>
          <w:rFonts w:eastAsia="Times New Roman"/>
          <w:color w:val="000000"/>
          <w:kern w:val="0"/>
          <w14:ligatures w14:val="none"/>
        </w:rPr>
        <w:tab/>
      </w:r>
      <w:r w:rsidRPr="00521BE0">
        <w:rPr>
          <w:rFonts w:eastAsia="Times New Roman"/>
          <w:color w:val="000000"/>
          <w:kern w:val="0"/>
          <w:cs/>
          <w14:ligatures w14:val="none"/>
        </w:rPr>
        <w:t>ปลูกฝังให้ผู้เรียนมีคุณธรรม จริยธรรม โดยยึดหลักปรัชญาของเศรษฐกิจพอเพียง</w:t>
      </w:r>
    </w:p>
    <w:p w14:paraId="552A3EA4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:cs/>
          <w14:ligatures w14:val="none"/>
        </w:rPr>
        <w:t xml:space="preserve">2.  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 xml:space="preserve"> </w:t>
      </w:r>
      <w:r w:rsidRPr="00521BE0">
        <w:rPr>
          <w:rFonts w:eastAsia="Times New Roman"/>
          <w:color w:val="000000"/>
          <w:kern w:val="0"/>
          <w:cs/>
          <w14:ligatures w14:val="none"/>
        </w:rPr>
        <w:t>ส่งเสริมและพัฒนาผู้เรียนน้อมนำพระบรมราโชบายด้านการศึกษา</w:t>
      </w:r>
    </w:p>
    <w:p w14:paraId="50B20506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:cs/>
          <w14:ligatures w14:val="none"/>
        </w:rPr>
        <w:t>3</w:t>
      </w:r>
      <w:r w:rsidRPr="00521BE0">
        <w:rPr>
          <w:rFonts w:eastAsia="Times New Roman"/>
          <w:color w:val="000000"/>
          <w:kern w:val="0"/>
          <w14:ligatures w14:val="none"/>
        </w:rPr>
        <w:t xml:space="preserve">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พัฒนาให้ผู้เรียนมีความรู้และมีทักษะ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ที่จำเป็นของโลกยุคใหม่</w:t>
      </w:r>
    </w:p>
    <w:p w14:paraId="5877A326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left="1080" w:hanging="36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4.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พัฒนาครูและบุคลากรในสถานศึกษาให้มีความเชี่ยวชาญทางวิชาชีพและสมรรถนะด้านเทคโนโลยี</w:t>
      </w:r>
    </w:p>
    <w:p w14:paraId="00BADF32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right="-64" w:firstLine="720"/>
        <w:rPr>
          <w:rFonts w:eastAsia="Times New Roman"/>
          <w:color w:val="000000"/>
          <w:kern w:val="0"/>
          <w14:ligatures w14:val="none"/>
        </w:rPr>
      </w:pPr>
      <w:r w:rsidRPr="00521BE0">
        <w:rPr>
          <w:rFonts w:eastAsia="Times New Roman"/>
          <w:color w:val="000000"/>
          <w:kern w:val="0"/>
          <w14:ligatures w14:val="none"/>
        </w:rPr>
        <w:t xml:space="preserve">5.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ส่งเสริมการ</w:t>
      </w:r>
      <w:r w:rsidRPr="00521BE0">
        <w:rPr>
          <w:rFonts w:eastAsia="Times New Roman"/>
          <w:color w:val="000000"/>
          <w:kern w:val="0"/>
          <w:cs/>
          <w14:ligatures w14:val="none"/>
        </w:rPr>
        <w:t>บริหารจัดการศึกษา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>ให้มีประสิทธิภาพ</w:t>
      </w:r>
      <w:r w:rsidRPr="00521BE0">
        <w:rPr>
          <w:rFonts w:eastAsia="Times New Roman"/>
          <w:color w:val="000000"/>
          <w:kern w:val="0"/>
          <w:cs/>
          <w14:ligatures w14:val="none"/>
        </w:rPr>
        <w:t>ตามหลักธรรมา</w:t>
      </w:r>
      <w:proofErr w:type="spellStart"/>
      <w:r w:rsidRPr="00521BE0">
        <w:rPr>
          <w:rFonts w:eastAsia="Times New Roman"/>
          <w:color w:val="000000"/>
          <w:kern w:val="0"/>
          <w:cs/>
          <w14:ligatures w14:val="none"/>
        </w:rPr>
        <w:t>ภิ</w:t>
      </w:r>
      <w:proofErr w:type="spellEnd"/>
      <w:r w:rsidRPr="00521BE0">
        <w:rPr>
          <w:rFonts w:eastAsia="Times New Roman"/>
          <w:color w:val="000000"/>
          <w:kern w:val="0"/>
          <w:cs/>
          <w14:ligatures w14:val="none"/>
        </w:rPr>
        <w:t>บาล</w:t>
      </w:r>
    </w:p>
    <w:p w14:paraId="1C113458" w14:textId="77777777" w:rsidR="00521BE0" w:rsidRPr="00521BE0" w:rsidRDefault="00521BE0" w:rsidP="00521BE0">
      <w:pPr>
        <w:tabs>
          <w:tab w:val="left" w:pos="1080"/>
        </w:tabs>
        <w:spacing w:after="0" w:line="240" w:lineRule="auto"/>
        <w:ind w:right="-64" w:firstLine="720"/>
        <w:rPr>
          <w:rFonts w:eastAsia="Times New Roman"/>
          <w:color w:val="000000"/>
          <w:kern w:val="0"/>
          <w:cs/>
          <w14:ligatures w14:val="none"/>
        </w:rPr>
      </w:pPr>
      <w:r w:rsidRPr="00521BE0">
        <w:rPr>
          <w:rFonts w:eastAsia="Times New Roman"/>
          <w:color w:val="000000"/>
          <w:kern w:val="0"/>
          <w:cs/>
          <w14:ligatures w14:val="none"/>
        </w:rPr>
        <w:t xml:space="preserve">6.  </w:t>
      </w:r>
      <w:r w:rsidRPr="00521BE0">
        <w:rPr>
          <w:rFonts w:eastAsia="Times New Roman" w:hint="cs"/>
          <w:color w:val="000000"/>
          <w:kern w:val="0"/>
          <w:cs/>
          <w14:ligatures w14:val="none"/>
        </w:rPr>
        <w:t xml:space="preserve"> ส่งเสริม</w:t>
      </w:r>
      <w:r w:rsidRPr="00521BE0">
        <w:rPr>
          <w:rFonts w:eastAsia="Times New Roman"/>
          <w:color w:val="000000"/>
          <w:kern w:val="0"/>
          <w:cs/>
          <w14:ligatures w14:val="none"/>
        </w:rPr>
        <w:t>การบริหารจัดการการศึกษาโดยใช้เทคโนโลยี</w:t>
      </w:r>
    </w:p>
    <w:p w14:paraId="750E4610" w14:textId="3EDA5AF9" w:rsidR="008B7205" w:rsidRDefault="00521BE0" w:rsidP="00521BE0">
      <w:pPr>
        <w:tabs>
          <w:tab w:val="left" w:pos="1080"/>
        </w:tabs>
        <w:spacing w:after="0" w:line="240" w:lineRule="auto"/>
        <w:ind w:firstLine="720"/>
      </w:pPr>
      <w:r w:rsidRPr="00521BE0">
        <w:rPr>
          <w:rFonts w:eastAsia="Times New Roman"/>
          <w:color w:val="000000"/>
          <w:kern w:val="0"/>
          <w:cs/>
          <w14:ligatures w14:val="none"/>
        </w:rPr>
        <w:t>7</w:t>
      </w:r>
      <w:r w:rsidRPr="00521BE0">
        <w:rPr>
          <w:rFonts w:eastAsia="Times New Roman"/>
          <w:color w:val="000000"/>
          <w:kern w:val="0"/>
          <w14:ligatures w14:val="none"/>
        </w:rPr>
        <w:t xml:space="preserve">. </w:t>
      </w:r>
      <w:r w:rsidRPr="00521BE0">
        <w:rPr>
          <w:rFonts w:eastAsia="Times New Roman"/>
          <w:color w:val="000000"/>
          <w:kern w:val="0"/>
          <w:cs/>
          <w14:ligatures w14:val="none"/>
        </w:rPr>
        <w:tab/>
        <w:t>ขยายเครือข่ายความร่วมมือให้ทุกภาคส่วนมีส่วนร่วมในการจัดการศึกษา</w:t>
      </w:r>
    </w:p>
    <w:sectPr w:rsidR="008B7205" w:rsidSect="00C14F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E0"/>
    <w:rsid w:val="00521BE0"/>
    <w:rsid w:val="008B7205"/>
    <w:rsid w:val="00BF6ED2"/>
    <w:rsid w:val="00C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6EA1"/>
  <w15:chartTrackingRefBased/>
  <w15:docId w15:val="{80AF3FCA-210B-4A20-9821-7903E892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BE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BE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BE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B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B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B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B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1BE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1BE0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1BE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1BE0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1BE0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1BE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1BE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1BE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1BE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21BE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1B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1B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1B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1BE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21BE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21BE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21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1BE0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21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waewjai namechery</dc:creator>
  <cp:keywords/>
  <dc:description/>
  <cp:lastModifiedBy>waewjai namechery</cp:lastModifiedBy>
  <cp:revision>1</cp:revision>
  <dcterms:created xsi:type="dcterms:W3CDTF">2025-11-18T00:50:00Z</dcterms:created>
  <dcterms:modified xsi:type="dcterms:W3CDTF">2025-11-18T00:51:00Z</dcterms:modified>
</cp:coreProperties>
</file>